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0" w:firstLineChars="0"/>
        <w:textAlignment w:val="auto"/>
        <w:rPr>
          <w:rFonts w:hint="default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附件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0" w:firstLineChars="0"/>
        <w:jc w:val="center"/>
        <w:textAlignment w:val="auto"/>
        <w:rPr>
          <w:rFonts w:hint="eastAsia" w:ascii="宋体" w:hAnsi="宋体" w:eastAsia="宋体" w:cs="宋体"/>
          <w:b/>
          <w:bCs/>
          <w:color w:val="auto"/>
          <w:spacing w:val="0"/>
          <w:kern w:val="0"/>
          <w:sz w:val="36"/>
          <w:szCs w:val="36"/>
          <w:highlight w:val="none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auto"/>
          <w:spacing w:val="0"/>
          <w:kern w:val="0"/>
          <w:sz w:val="36"/>
          <w:szCs w:val="36"/>
          <w:highlight w:val="none"/>
          <w:shd w:val="clear" w:fill="FFFFFF"/>
          <w:lang w:val="en-US" w:eastAsia="zh-CN" w:bidi="ar"/>
        </w:rPr>
        <w:t>报价</w:t>
      </w:r>
      <w:r>
        <w:rPr>
          <w:rFonts w:hint="eastAsia" w:ascii="宋体" w:hAnsi="宋体" w:cs="宋体"/>
          <w:b/>
          <w:bCs/>
          <w:color w:val="auto"/>
          <w:spacing w:val="0"/>
          <w:kern w:val="0"/>
          <w:sz w:val="36"/>
          <w:szCs w:val="36"/>
          <w:highlight w:val="none"/>
          <w:shd w:val="clear" w:fill="FFFFFF"/>
          <w:lang w:val="en-US" w:eastAsia="zh-CN" w:bidi="ar"/>
        </w:rPr>
        <w:t>表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0" w:firstLineChars="0"/>
        <w:jc w:val="right"/>
        <w:textAlignment w:val="auto"/>
        <w:rPr>
          <w:rFonts w:hint="eastAsia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8"/>
          <w:szCs w:val="28"/>
          <w:highlight w:val="none"/>
          <w:shd w:val="clear" w:fill="FFFFFF"/>
          <w:lang w:val="en-US" w:eastAsia="zh-CN" w:bidi="ar"/>
        </w:rPr>
        <w:t>单位：元</w:t>
      </w:r>
    </w:p>
    <w:tbl>
      <w:tblPr>
        <w:tblStyle w:val="4"/>
        <w:tblW w:w="9435" w:type="dxa"/>
        <w:tblInd w:w="10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2526"/>
        <w:gridCol w:w="855"/>
        <w:gridCol w:w="969"/>
        <w:gridCol w:w="975"/>
        <w:gridCol w:w="1695"/>
        <w:gridCol w:w="162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79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2526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维修改造/供货清单</w:t>
            </w:r>
          </w:p>
        </w:tc>
        <w:tc>
          <w:tcPr>
            <w:tcW w:w="85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备注</w:t>
            </w:r>
          </w:p>
        </w:tc>
        <w:tc>
          <w:tcPr>
            <w:tcW w:w="969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数量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单位</w:t>
            </w: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  <w:t>预算控制价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供应商报价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795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526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喷淋系统湿式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报警阀故障</w:t>
            </w:r>
          </w:p>
        </w:tc>
        <w:tc>
          <w:tcPr>
            <w:tcW w:w="85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维修</w:t>
            </w:r>
          </w:p>
        </w:tc>
        <w:tc>
          <w:tcPr>
            <w:tcW w:w="969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项</w:t>
            </w:r>
          </w:p>
        </w:tc>
        <w:tc>
          <w:tcPr>
            <w:tcW w:w="169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2200</w:t>
            </w:r>
          </w:p>
        </w:tc>
        <w:tc>
          <w:tcPr>
            <w:tcW w:w="162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79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526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喷淋系统湿式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报警阀末端试水</w:t>
            </w:r>
          </w:p>
        </w:tc>
        <w:tc>
          <w:tcPr>
            <w:tcW w:w="85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改造</w:t>
            </w:r>
          </w:p>
        </w:tc>
        <w:tc>
          <w:tcPr>
            <w:tcW w:w="969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项</w:t>
            </w:r>
          </w:p>
        </w:tc>
        <w:tc>
          <w:tcPr>
            <w:tcW w:w="169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795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526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消火栓水泵</w:t>
            </w:r>
          </w:p>
        </w:tc>
        <w:tc>
          <w:tcPr>
            <w:tcW w:w="85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维修</w:t>
            </w:r>
          </w:p>
        </w:tc>
        <w:tc>
          <w:tcPr>
            <w:tcW w:w="969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台</w:t>
            </w:r>
          </w:p>
        </w:tc>
        <w:tc>
          <w:tcPr>
            <w:tcW w:w="169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9200</w:t>
            </w:r>
          </w:p>
        </w:tc>
        <w:tc>
          <w:tcPr>
            <w:tcW w:w="162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795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526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喷淋水泵</w:t>
            </w:r>
          </w:p>
        </w:tc>
        <w:tc>
          <w:tcPr>
            <w:tcW w:w="85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维修</w:t>
            </w:r>
          </w:p>
        </w:tc>
        <w:tc>
          <w:tcPr>
            <w:tcW w:w="969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台</w:t>
            </w:r>
          </w:p>
        </w:tc>
        <w:tc>
          <w:tcPr>
            <w:tcW w:w="169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79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526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消防卷盘老化</w:t>
            </w:r>
          </w:p>
        </w:tc>
        <w:tc>
          <w:tcPr>
            <w:tcW w:w="85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更换</w:t>
            </w:r>
          </w:p>
        </w:tc>
        <w:tc>
          <w:tcPr>
            <w:tcW w:w="969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项</w:t>
            </w:r>
          </w:p>
        </w:tc>
        <w:tc>
          <w:tcPr>
            <w:tcW w:w="16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3600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79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526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应急灯</w:t>
            </w:r>
          </w:p>
        </w:tc>
        <w:tc>
          <w:tcPr>
            <w:tcW w:w="85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969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320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16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10880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795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526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疏散指示灯</w:t>
            </w:r>
          </w:p>
        </w:tc>
        <w:tc>
          <w:tcPr>
            <w:tcW w:w="855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969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134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16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4020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612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合计</w:t>
            </w:r>
          </w:p>
        </w:tc>
        <w:tc>
          <w:tcPr>
            <w:tcW w:w="16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29900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</w:tbl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spacing w:val="0"/>
          <w:kern w:val="0"/>
          <w:sz w:val="28"/>
          <w:szCs w:val="28"/>
          <w:highlight w:val="none"/>
          <w:shd w:val="clear" w:fill="FFFFFF"/>
          <w:lang w:val="en-US" w:eastAsia="zh-CN" w:bidi="ar"/>
        </w:rPr>
        <w:t>注：报价应包括维修改造费、货款、包装费、运费、税金、装卸费等一切费用。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</w:pP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  <w:t xml:space="preserve">供应商（盖章）：                         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</w:pP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  <w:t>联系电话：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200" w:firstLineChars="400"/>
        <w:jc w:val="center"/>
        <w:textAlignment w:val="auto"/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  <w:t xml:space="preserve">                     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200" w:firstLineChars="400"/>
        <w:jc w:val="center"/>
        <w:textAlignment w:val="auto"/>
        <w:rPr>
          <w:rFonts w:hint="eastAsia" w:eastAsia="黑体"/>
          <w:lang w:eastAsia="zh-CN"/>
        </w:rPr>
      </w:pPr>
      <w:r>
        <w:rPr>
          <w:rFonts w:hint="eastAsia" w:ascii="仿宋" w:hAnsi="仿宋" w:eastAsia="仿宋" w:cs="仿宋"/>
          <w:color w:val="auto"/>
          <w:spacing w:val="0"/>
          <w:kern w:val="0"/>
          <w:sz w:val="30"/>
          <w:szCs w:val="30"/>
          <w:highlight w:val="none"/>
          <w:shd w:val="clear" w:fill="FFFFFF"/>
          <w:lang w:val="en-US" w:eastAsia="zh-CN" w:bidi="ar"/>
        </w:rPr>
        <w:t xml:space="preserve">                          年    月    日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960" w:firstLineChars="400"/>
        <w:jc w:val="center"/>
        <w:textAlignment w:val="auto"/>
        <w:rPr>
          <w:rFonts w:hint="eastAsia"/>
        </w:rPr>
      </w:pPr>
    </w:p>
    <w:p>
      <w:bookmarkStart w:id="0" w:name="_GoBack"/>
      <w:bookmarkEnd w:id="0"/>
    </w:p>
    <w:sectPr>
      <w:pgSz w:w="11906" w:h="16838"/>
      <w:pgMar w:top="1440" w:right="1236" w:bottom="1440" w:left="123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F"/>
    <w:family w:val="swiss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lMmJiZTI0NGM0ZmZlY2FhN2NiZjRlNTkwM2RhM2UifQ=="/>
  </w:docVars>
  <w:rsids>
    <w:rsidRoot w:val="5254139E"/>
    <w:rsid w:val="52541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jc w:val="left"/>
    </w:pPr>
    <w:rPr>
      <w:kern w:val="0"/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Normal Indent1"/>
    <w:basedOn w:val="1"/>
    <w:autoRedefine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2024-01-25T01:12:00Z</dcterms:created>
  <dc:creator>枫</dc:creator>
  <cp:lastModifiedBy>枫</cp:lastModifiedBy>
  <dcterms:modified xsi:type="dcterms:W3CDTF">2024-01-25T01:12:54Z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F724B9F0B9AF4D03959E3C31134A1E28_11</vt:lpwstr>
  </property>
</Properties>
</file>